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68" w:rsidRDefault="007A0227">
      <w:pPr>
        <w:pStyle w:val="Standard"/>
        <w:rPr>
          <w:rFonts w:ascii="Arial" w:hAnsi="Arial"/>
        </w:rPr>
      </w:pPr>
      <w:bookmarkStart w:id="0" w:name="_GoBack"/>
      <w:bookmarkEnd w:id="0"/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Thomas Whitham Sixth Form</w:t>
      </w: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Burnley Campus</w:t>
      </w: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Barden Lane</w:t>
      </w: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Burnley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BB10 1TD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Dear Ms Grant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The governing body of Thomas Whitham School held an Extraordinary meeting on 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 to consider the resignation of the Principal. At the meeting the governing also looked at the financial position of the school and projected numbers for 2019/2020. Having considered these factors </w:t>
      </w:r>
      <w:r>
        <w:rPr>
          <w:rFonts w:ascii="Arial" w:hAnsi="Arial"/>
        </w:rPr>
        <w:t>the Governors unanimously passed the following propos</w:t>
      </w:r>
      <w:r>
        <w:rPr>
          <w:rFonts w:ascii="Arial" w:hAnsi="Arial"/>
        </w:rPr>
        <w:t>al.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“ this governing body, mindful of our financial predicament and projected numbers for 2019/2020, requests the Local Authority consult on the viability of Thomas Whitham Sixth Form”.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Having consulted with a Senior Advisor I am now forwarding to you ou</w:t>
      </w:r>
      <w:r>
        <w:rPr>
          <w:rFonts w:ascii="Arial" w:hAnsi="Arial"/>
        </w:rPr>
        <w:t>r request.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</w:p>
    <w:p w:rsidR="008C5012" w:rsidRDefault="007A0227">
      <w:pPr>
        <w:pStyle w:val="Standard"/>
        <w:rPr>
          <w:rFonts w:ascii="Arial" w:hAnsi="Arial"/>
        </w:rPr>
      </w:pPr>
      <w:r>
        <w:rPr>
          <w:rFonts w:ascii="Arial" w:hAnsi="Arial"/>
        </w:rPr>
        <w:t>Chair of Governors</w:t>
      </w:r>
    </w:p>
    <w:sectPr w:rsidR="008C5012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7"/>
    <w:rsid w:val="007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0E32B-A93C-4780-A143-0F5576C6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Sarah (CYP)</dc:creator>
  <cp:lastModifiedBy>Mansfield, Joanne</cp:lastModifiedBy>
  <cp:revision>6</cp:revision>
  <cp:lastPrinted>2019-06-12T10:49:00Z</cp:lastPrinted>
  <dcterms:created xsi:type="dcterms:W3CDTF">2019-07-10T12:08:00Z</dcterms:created>
  <dcterms:modified xsi:type="dcterms:W3CDTF">2019-07-25T07:55:00Z</dcterms:modified>
</cp:coreProperties>
</file>